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A7D7" w14:textId="4C2597FA" w:rsidR="00B46A47" w:rsidRPr="004D3207" w:rsidRDefault="004F3FCB" w:rsidP="004D3207">
      <w:pPr>
        <w:jc w:val="center"/>
        <w:rPr>
          <w:rFonts w:ascii="Lucida Handwriting" w:hAnsi="Lucida Handwriting"/>
          <w:sz w:val="80"/>
          <w:szCs w:val="80"/>
        </w:rPr>
      </w:pPr>
      <w:r w:rsidRPr="003236B1">
        <w:rPr>
          <w:noProof/>
          <w:sz w:val="80"/>
          <w:szCs w:val="80"/>
        </w:rPr>
        <w:drawing>
          <wp:inline distT="0" distB="0" distL="0" distR="0" wp14:anchorId="0B420A81" wp14:editId="1B91FDBC">
            <wp:extent cx="1427392" cy="1052195"/>
            <wp:effectExtent l="0" t="0" r="1905" b="0"/>
            <wp:docPr id="1" name="Picture 1" descr="Kilkenny River Court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kenny River Court Hot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601" cy="109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02A75" w14:textId="7F99864B" w:rsidR="0087150C" w:rsidRDefault="0087150C" w:rsidP="0087150C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color w:val="99CCFF"/>
          <w:sz w:val="72"/>
          <w:szCs w:val="72"/>
          <w:vertAlign w:val="subscript"/>
        </w:rPr>
      </w:pPr>
      <w:r w:rsidRPr="009C3A4C">
        <w:rPr>
          <w:rFonts w:ascii="Copperplate Gothic Light" w:hAnsi="Copperplate Gothic Light" w:cstheme="minorHAnsi"/>
          <w:b/>
          <w:bCs/>
          <w:color w:val="99CCFF"/>
          <w:sz w:val="52"/>
          <w:szCs w:val="52"/>
        </w:rPr>
        <w:t>Kid’s Menu</w:t>
      </w:r>
      <w:r w:rsidRPr="009C3A4C">
        <w:rPr>
          <w:rFonts w:eastAsia="STXingkai" w:cstheme="minorHAnsi"/>
          <w:sz w:val="52"/>
          <w:szCs w:val="52"/>
          <w:vertAlign w:val="subscript"/>
        </w:rPr>
        <w:t xml:space="preserve">                                                                                </w:t>
      </w:r>
      <w:r w:rsidRPr="00ED2551">
        <w:rPr>
          <w:rFonts w:ascii="Copperplate Gothic Light" w:eastAsia="STXingkai" w:hAnsi="Copperplate Gothic Light" w:cstheme="minorHAnsi"/>
          <w:color w:val="99CCFF"/>
          <w:sz w:val="56"/>
          <w:szCs w:val="56"/>
          <w:vertAlign w:val="subscript"/>
        </w:rPr>
        <w:t>To Start</w:t>
      </w:r>
    </w:p>
    <w:p w14:paraId="61108B4E" w14:textId="765B035B" w:rsidR="0087150C" w:rsidRPr="00B959BB" w:rsidRDefault="0087150C" w:rsidP="00CB41CB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</w:pP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Soup of the Day (g)       €</w:t>
      </w:r>
      <w:r w:rsidR="00B959BB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5.00</w:t>
      </w:r>
    </w:p>
    <w:p w14:paraId="5ADC3690" w14:textId="1BEBCC65" w:rsidR="00B959BB" w:rsidRDefault="00B959BB" w:rsidP="00CB41CB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</w:pP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Fresh Fruit Skewers </w:t>
      </w:r>
      <w:r w:rsidR="00CB41C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 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 €5.00</w:t>
      </w:r>
    </w:p>
    <w:p w14:paraId="08238544" w14:textId="6F8DEBC8" w:rsidR="00CB41CB" w:rsidRPr="00B959BB" w:rsidRDefault="00CB41CB" w:rsidP="00CB41CB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</w:pP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Baby Bowl (mk)                €3.0</w:t>
      </w:r>
      <w:r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0</w:t>
      </w:r>
    </w:p>
    <w:p w14:paraId="5A49AEEB" w14:textId="48532173" w:rsidR="0087150C" w:rsidRPr="00ED2551" w:rsidRDefault="0087150C" w:rsidP="0087150C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color w:val="99CCFF"/>
          <w:sz w:val="56"/>
          <w:szCs w:val="56"/>
          <w:vertAlign w:val="subscript"/>
        </w:rPr>
      </w:pPr>
      <w:r w:rsidRPr="00ED2551">
        <w:rPr>
          <w:rFonts w:ascii="Copperplate Gothic Light" w:eastAsia="STXingkai" w:hAnsi="Copperplate Gothic Light" w:cstheme="minorHAnsi"/>
          <w:color w:val="99CCFF"/>
          <w:sz w:val="56"/>
          <w:szCs w:val="56"/>
          <w:vertAlign w:val="subscript"/>
        </w:rPr>
        <w:t>The Main Bite</w:t>
      </w:r>
    </w:p>
    <w:p w14:paraId="30776FCE" w14:textId="3D3D8203" w:rsidR="00CB41CB" w:rsidRDefault="00CB41CB" w:rsidP="00CB41CB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</w:pP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Half Roast of the Day   €10.00</w:t>
      </w:r>
    </w:p>
    <w:p w14:paraId="47C8A834" w14:textId="2619379E" w:rsidR="00ED2551" w:rsidRPr="00B959BB" w:rsidRDefault="00ED2551" w:rsidP="0087150C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</w:pP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Beef Burger</w:t>
      </w:r>
      <w:r w:rsidR="00B959BB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, Chunky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 Chips (g)(mk)(md)   €</w:t>
      </w:r>
      <w:r w:rsidR="00B959BB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9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.00</w:t>
      </w:r>
    </w:p>
    <w:p w14:paraId="2A7B5AF2" w14:textId="55EB2E59" w:rsidR="00ED2551" w:rsidRPr="00B959BB" w:rsidRDefault="00ED2551" w:rsidP="0087150C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</w:pP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Chicken Goujons</w:t>
      </w:r>
      <w:r w:rsidR="00B959BB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,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 </w:t>
      </w:r>
      <w:r w:rsidR="00B959BB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Chunky 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Chips (g)(e)(mk)  €</w:t>
      </w:r>
      <w:r w:rsidR="00B959BB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9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.00</w:t>
      </w:r>
    </w:p>
    <w:p w14:paraId="5866D1DC" w14:textId="670F365B" w:rsidR="00ED2551" w:rsidRPr="00B959BB" w:rsidRDefault="00ED2551" w:rsidP="0087150C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</w:pP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B</w:t>
      </w:r>
      <w:r w:rsidR="002078A0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angers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, Mash </w:t>
      </w:r>
      <w:r w:rsidR="00B959BB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 and 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Gravy (mk)(e)(g)     €</w:t>
      </w:r>
      <w:r w:rsidR="00B959BB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9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.00</w:t>
      </w:r>
    </w:p>
    <w:p w14:paraId="2C446D4D" w14:textId="5FACE4FD" w:rsidR="00ED2551" w:rsidRPr="00B959BB" w:rsidRDefault="00ED2551" w:rsidP="00ED2551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</w:pP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Penne Pasta</w:t>
      </w:r>
      <w:r w:rsidR="00B959BB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,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 Tomato Sauce</w:t>
      </w:r>
      <w:r w:rsidR="00B959BB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, 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Parmesan Cheese (g)(mk)  €</w:t>
      </w:r>
      <w:r w:rsidR="00B959BB"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9</w:t>
      </w:r>
      <w:r w:rsidRPr="00B959BB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.00</w:t>
      </w:r>
    </w:p>
    <w:p w14:paraId="0D1308F8" w14:textId="2EE52193" w:rsidR="00ED2551" w:rsidRPr="00ED2551" w:rsidRDefault="004B1DA3" w:rsidP="00ED2551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color w:val="99CCFF"/>
          <w:sz w:val="56"/>
          <w:szCs w:val="56"/>
          <w:vertAlign w:val="subscript"/>
        </w:rPr>
      </w:pPr>
      <w:r>
        <w:rPr>
          <w:rFonts w:ascii="Copperplate Gothic Light" w:eastAsia="STXingkai" w:hAnsi="Copperplate Gothic Light" w:cstheme="minorHAnsi"/>
          <w:color w:val="99CCFF"/>
          <w:sz w:val="56"/>
          <w:szCs w:val="56"/>
          <w:vertAlign w:val="subscript"/>
        </w:rPr>
        <w:t>Dessert</w:t>
      </w:r>
    </w:p>
    <w:p w14:paraId="1DD4BC52" w14:textId="4E2C7415" w:rsidR="00CB41CB" w:rsidRDefault="00CB41CB" w:rsidP="00B959BB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</w:pPr>
      <w:r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Eton Mess, Seasonal Fruits (e)(MK)  €5.00</w:t>
      </w:r>
    </w:p>
    <w:p w14:paraId="298EDC85" w14:textId="227CB61E" w:rsidR="00CB41CB" w:rsidRDefault="00CB41CB" w:rsidP="00B959BB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</w:pPr>
      <w:r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Chocolate Brownie (mk)(e)(g)   €</w:t>
      </w:r>
      <w:r w:rsidR="004B1DA3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5.00</w:t>
      </w:r>
    </w:p>
    <w:p w14:paraId="5169087F" w14:textId="4DEB2BED" w:rsidR="00CB41CB" w:rsidRDefault="00CB41CB" w:rsidP="00B959BB">
      <w:pPr>
        <w:spacing w:before="100" w:beforeAutospacing="1" w:after="100" w:afterAutospacing="1"/>
        <w:jc w:val="center"/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</w:pPr>
      <w:r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Selection of Ice Cream (mk)  €3.50</w:t>
      </w:r>
    </w:p>
    <w:p w14:paraId="77A4FAA7" w14:textId="0557FD03" w:rsidR="006229F4" w:rsidRPr="00BF3C86" w:rsidRDefault="00CB41CB" w:rsidP="00142CC1">
      <w:pPr>
        <w:spacing w:before="100" w:beforeAutospacing="1" w:after="100" w:afterAutospacing="1"/>
        <w:rPr>
          <w:rFonts w:ascii="Arial" w:eastAsia="STXingkai" w:hAnsi="Arial" w:cs="Arial"/>
          <w:b/>
          <w:bCs/>
          <w:sz w:val="32"/>
          <w:szCs w:val="32"/>
        </w:rPr>
      </w:pPr>
      <w:r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 </w:t>
      </w:r>
      <w:r>
        <w:rPr>
          <w:rFonts w:ascii="Copperplate Gothic Light" w:eastAsia="STXingkai" w:hAnsi="Copperplate Gothic Light" w:cstheme="minorHAnsi"/>
          <w:color w:val="99CCFF"/>
          <w:sz w:val="40"/>
          <w:szCs w:val="40"/>
          <w:vertAlign w:val="subscript"/>
        </w:rPr>
        <w:t xml:space="preserve">    </w:t>
      </w:r>
      <w:r w:rsidR="00ED2551">
        <w:rPr>
          <w:rFonts w:ascii="Copperplate Gothic Light" w:eastAsia="STXingkai" w:hAnsi="Copperplate Gothic Light" w:cstheme="minorHAnsi"/>
          <w:color w:val="99CCFF"/>
          <w:sz w:val="40"/>
          <w:szCs w:val="40"/>
          <w:vertAlign w:val="subscript"/>
        </w:rPr>
        <w:t>Allergen Index!</w:t>
      </w:r>
      <w:r>
        <w:rPr>
          <w:rFonts w:ascii="Copperplate Gothic Light" w:eastAsia="STXingkai" w:hAnsi="Copperplate Gothic Light" w:cstheme="minorHAnsi"/>
          <w:color w:val="99CCFF"/>
          <w:sz w:val="40"/>
          <w:szCs w:val="40"/>
          <w:vertAlign w:val="subscript"/>
        </w:rPr>
        <w:t xml:space="preserve">  </w:t>
      </w:r>
      <w:r w:rsidR="00B959BB">
        <w:rPr>
          <w:rFonts w:ascii="Copperplate Gothic Light" w:eastAsia="STXingkai" w:hAnsi="Copperplate Gothic Light" w:cstheme="minorHAnsi"/>
          <w:color w:val="99CCFF"/>
          <w:sz w:val="40"/>
          <w:szCs w:val="40"/>
          <w:vertAlign w:val="subscript"/>
        </w:rPr>
        <w:t xml:space="preserve"> </w:t>
      </w:r>
      <w:r w:rsidR="00ED2551" w:rsidRPr="009C3A4C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G = gluten, </w:t>
      </w:r>
      <w:r w:rsidR="00BE67EA" w:rsidRPr="009C3A4C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C = Crustaceans, E = Eggs, </w:t>
      </w:r>
      <w:r w:rsidR="009C3A4C" w:rsidRPr="009C3A4C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F  = Fish, M = Molluscs, S = Soybeans</w:t>
      </w:r>
      <w:r w:rsidR="009C3A4C">
        <w:rPr>
          <w:rFonts w:ascii="Copperplate Gothic Light" w:eastAsia="STXingkai" w:hAnsi="Copperplate Gothic Light" w:cstheme="minorHAnsi"/>
          <w:sz w:val="32"/>
          <w:szCs w:val="32"/>
          <w:vertAlign w:val="subscript"/>
        </w:rPr>
        <w:t xml:space="preserve">, </w:t>
      </w:r>
      <w:r w:rsidR="009C3A4C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SP = Sulphites, P = Peanuts, MK = Milk, CY = Celery, MD = Mustard, </w:t>
      </w:r>
      <w:r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 xml:space="preserve">                 </w:t>
      </w:r>
      <w:r w:rsidR="009C3A4C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SS = Sesame Seeds,  L= Lupin,  N = Nuts</w:t>
      </w:r>
      <w:r w:rsidR="002078A0">
        <w:rPr>
          <w:rFonts w:ascii="Copperplate Gothic Light" w:eastAsia="STXingkai" w:hAnsi="Copperplate Gothic Light" w:cstheme="minorHAnsi"/>
          <w:sz w:val="28"/>
          <w:szCs w:val="28"/>
          <w:vertAlign w:val="subscript"/>
        </w:rPr>
        <w:t>, Coeliac Option Available</w:t>
      </w:r>
    </w:p>
    <w:sectPr w:rsidR="006229F4" w:rsidRPr="00BF3C86" w:rsidSect="00AB4D51">
      <w:pgSz w:w="11906" w:h="16838" w:code="9"/>
      <w:pgMar w:top="1440" w:right="1440" w:bottom="1440" w:left="1440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2A4A4" w14:textId="77777777" w:rsidR="00996CE3" w:rsidRDefault="00996CE3" w:rsidP="00940E31">
      <w:pPr>
        <w:spacing w:after="0" w:line="240" w:lineRule="auto"/>
      </w:pPr>
      <w:r>
        <w:separator/>
      </w:r>
    </w:p>
  </w:endnote>
  <w:endnote w:type="continuationSeparator" w:id="0">
    <w:p w14:paraId="3D89283B" w14:textId="77777777" w:rsidR="00996CE3" w:rsidRDefault="00996CE3" w:rsidP="0094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056BA" w14:textId="77777777" w:rsidR="00996CE3" w:rsidRDefault="00996CE3" w:rsidP="00940E31">
      <w:pPr>
        <w:spacing w:after="0" w:line="240" w:lineRule="auto"/>
      </w:pPr>
      <w:r>
        <w:separator/>
      </w:r>
    </w:p>
  </w:footnote>
  <w:footnote w:type="continuationSeparator" w:id="0">
    <w:p w14:paraId="22F85EBC" w14:textId="77777777" w:rsidR="00996CE3" w:rsidRDefault="00996CE3" w:rsidP="0094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737A0"/>
    <w:multiLevelType w:val="hybridMultilevel"/>
    <w:tmpl w:val="3094EC7C"/>
    <w:lvl w:ilvl="0" w:tplc="1FB6CAB6">
      <w:numFmt w:val="bullet"/>
      <w:lvlText w:val="-"/>
      <w:lvlJc w:val="left"/>
      <w:pPr>
        <w:ind w:left="2704" w:hanging="720"/>
      </w:pPr>
      <w:rPr>
        <w:rFonts w:ascii="Lucida Handwriting" w:eastAsiaTheme="minorHAnsi" w:hAnsi="Lucida Handwriting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676132E5"/>
    <w:multiLevelType w:val="hybridMultilevel"/>
    <w:tmpl w:val="DEBA4682"/>
    <w:lvl w:ilvl="0" w:tplc="F97A55C6">
      <w:numFmt w:val="bullet"/>
      <w:lvlText w:val="-"/>
      <w:lvlJc w:val="left"/>
      <w:pPr>
        <w:ind w:left="3424" w:hanging="720"/>
      </w:pPr>
      <w:rPr>
        <w:rFonts w:ascii="Lucida Handwriting" w:eastAsiaTheme="minorHAnsi" w:hAnsi="Lucida Handwriting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" w15:restartNumberingAfterBreak="0">
    <w:nsid w:val="6A9E0E9E"/>
    <w:multiLevelType w:val="hybridMultilevel"/>
    <w:tmpl w:val="260E5046"/>
    <w:lvl w:ilvl="0" w:tplc="C898EB7A">
      <w:numFmt w:val="bullet"/>
      <w:lvlText w:val="-"/>
      <w:lvlJc w:val="left"/>
      <w:pPr>
        <w:ind w:left="720" w:hanging="360"/>
      </w:pPr>
      <w:rPr>
        <w:rFonts w:ascii="Arial" w:eastAsia="STXingka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08109">
    <w:abstractNumId w:val="0"/>
  </w:num>
  <w:num w:numId="2" w16cid:durableId="1506940172">
    <w:abstractNumId w:val="1"/>
  </w:num>
  <w:num w:numId="3" w16cid:durableId="845873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45"/>
    <w:rsid w:val="000635A0"/>
    <w:rsid w:val="000A4E0B"/>
    <w:rsid w:val="000B5E9E"/>
    <w:rsid w:val="000C06F5"/>
    <w:rsid w:val="000F44BA"/>
    <w:rsid w:val="00100FC1"/>
    <w:rsid w:val="00142CC1"/>
    <w:rsid w:val="00166702"/>
    <w:rsid w:val="001811F3"/>
    <w:rsid w:val="00183A32"/>
    <w:rsid w:val="001A4298"/>
    <w:rsid w:val="001A61BC"/>
    <w:rsid w:val="001B5352"/>
    <w:rsid w:val="001E095C"/>
    <w:rsid w:val="001F1450"/>
    <w:rsid w:val="001F5377"/>
    <w:rsid w:val="002078A0"/>
    <w:rsid w:val="00242E2C"/>
    <w:rsid w:val="00292E1D"/>
    <w:rsid w:val="002C0815"/>
    <w:rsid w:val="002D11DE"/>
    <w:rsid w:val="002E0E6C"/>
    <w:rsid w:val="00301C6E"/>
    <w:rsid w:val="003236B1"/>
    <w:rsid w:val="00350C89"/>
    <w:rsid w:val="00372FEB"/>
    <w:rsid w:val="00373351"/>
    <w:rsid w:val="003B581F"/>
    <w:rsid w:val="003F0343"/>
    <w:rsid w:val="003F39F3"/>
    <w:rsid w:val="004335FA"/>
    <w:rsid w:val="0047245D"/>
    <w:rsid w:val="004B1DA3"/>
    <w:rsid w:val="004D3207"/>
    <w:rsid w:val="004E0BFB"/>
    <w:rsid w:val="004E6CB5"/>
    <w:rsid w:val="004F3FCB"/>
    <w:rsid w:val="0052648A"/>
    <w:rsid w:val="0057271E"/>
    <w:rsid w:val="005914A1"/>
    <w:rsid w:val="005D5588"/>
    <w:rsid w:val="005F2045"/>
    <w:rsid w:val="006229F4"/>
    <w:rsid w:val="006404BA"/>
    <w:rsid w:val="0064456F"/>
    <w:rsid w:val="00663FFB"/>
    <w:rsid w:val="006D7A4C"/>
    <w:rsid w:val="006E1FED"/>
    <w:rsid w:val="00743015"/>
    <w:rsid w:val="007725F5"/>
    <w:rsid w:val="007901C8"/>
    <w:rsid w:val="007961DD"/>
    <w:rsid w:val="007A08F6"/>
    <w:rsid w:val="007B0C10"/>
    <w:rsid w:val="007D0787"/>
    <w:rsid w:val="007E0B2A"/>
    <w:rsid w:val="0081445D"/>
    <w:rsid w:val="00815094"/>
    <w:rsid w:val="00815953"/>
    <w:rsid w:val="00817B75"/>
    <w:rsid w:val="00822D32"/>
    <w:rsid w:val="00864639"/>
    <w:rsid w:val="0087150C"/>
    <w:rsid w:val="00881828"/>
    <w:rsid w:val="00884EA7"/>
    <w:rsid w:val="00895431"/>
    <w:rsid w:val="008F6310"/>
    <w:rsid w:val="00902E65"/>
    <w:rsid w:val="00915ED7"/>
    <w:rsid w:val="00930F3F"/>
    <w:rsid w:val="009341F9"/>
    <w:rsid w:val="00940E31"/>
    <w:rsid w:val="00967366"/>
    <w:rsid w:val="00970BB4"/>
    <w:rsid w:val="00985F5F"/>
    <w:rsid w:val="00996CE3"/>
    <w:rsid w:val="009A4FFF"/>
    <w:rsid w:val="009A662B"/>
    <w:rsid w:val="009B1F91"/>
    <w:rsid w:val="009B551F"/>
    <w:rsid w:val="009C3A4C"/>
    <w:rsid w:val="009D6A01"/>
    <w:rsid w:val="009E10EE"/>
    <w:rsid w:val="009F18CB"/>
    <w:rsid w:val="009F4FE9"/>
    <w:rsid w:val="00A16AB5"/>
    <w:rsid w:val="00A22C13"/>
    <w:rsid w:val="00A238D9"/>
    <w:rsid w:val="00A37BEB"/>
    <w:rsid w:val="00A52513"/>
    <w:rsid w:val="00A671E8"/>
    <w:rsid w:val="00A77A44"/>
    <w:rsid w:val="00AB2299"/>
    <w:rsid w:val="00AB4D51"/>
    <w:rsid w:val="00B16D9D"/>
    <w:rsid w:val="00B46A47"/>
    <w:rsid w:val="00B52A9B"/>
    <w:rsid w:val="00B84A91"/>
    <w:rsid w:val="00B959BB"/>
    <w:rsid w:val="00BA3342"/>
    <w:rsid w:val="00BD04F1"/>
    <w:rsid w:val="00BD3828"/>
    <w:rsid w:val="00BE67EA"/>
    <w:rsid w:val="00BF2A5E"/>
    <w:rsid w:val="00BF3C86"/>
    <w:rsid w:val="00C719D0"/>
    <w:rsid w:val="00C878BF"/>
    <w:rsid w:val="00CB41CB"/>
    <w:rsid w:val="00CB4F73"/>
    <w:rsid w:val="00CE48C9"/>
    <w:rsid w:val="00CF5804"/>
    <w:rsid w:val="00D1428C"/>
    <w:rsid w:val="00D236A5"/>
    <w:rsid w:val="00D468E5"/>
    <w:rsid w:val="00DA0E56"/>
    <w:rsid w:val="00DB6D24"/>
    <w:rsid w:val="00DD6CC2"/>
    <w:rsid w:val="00DE40C1"/>
    <w:rsid w:val="00DF1411"/>
    <w:rsid w:val="00E00C1C"/>
    <w:rsid w:val="00E347E1"/>
    <w:rsid w:val="00E471C4"/>
    <w:rsid w:val="00E80AEB"/>
    <w:rsid w:val="00E820D2"/>
    <w:rsid w:val="00E82A35"/>
    <w:rsid w:val="00E91499"/>
    <w:rsid w:val="00E91E73"/>
    <w:rsid w:val="00EB6594"/>
    <w:rsid w:val="00ED2551"/>
    <w:rsid w:val="00ED7F74"/>
    <w:rsid w:val="00EE3CC5"/>
    <w:rsid w:val="00EE4037"/>
    <w:rsid w:val="00EF6797"/>
    <w:rsid w:val="00F06D48"/>
    <w:rsid w:val="00F63AA7"/>
    <w:rsid w:val="00FC2104"/>
    <w:rsid w:val="00FD3B7B"/>
    <w:rsid w:val="00FE0BBB"/>
    <w:rsid w:val="00FF350D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DB1B"/>
  <w15:chartTrackingRefBased/>
  <w15:docId w15:val="{98850AB1-8EC3-426F-B376-AB72FE15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31"/>
  </w:style>
  <w:style w:type="paragraph" w:styleId="Footer">
    <w:name w:val="footer"/>
    <w:basedOn w:val="Normal"/>
    <w:link w:val="FooterChar"/>
    <w:uiPriority w:val="99"/>
    <w:unhideWhenUsed/>
    <w:rsid w:val="00940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31"/>
  </w:style>
  <w:style w:type="paragraph" w:styleId="ListParagraph">
    <w:name w:val="List Paragraph"/>
    <w:basedOn w:val="Normal"/>
    <w:uiPriority w:val="34"/>
    <w:qFormat/>
    <w:rsid w:val="00372F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41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C3DF-489A-4F3F-9B3B-BCF46D88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River Court Hotel</dc:creator>
  <cp:keywords/>
  <dc:description/>
  <cp:lastModifiedBy>General Manager</cp:lastModifiedBy>
  <cp:revision>2</cp:revision>
  <cp:lastPrinted>2024-03-25T10:51:00Z</cp:lastPrinted>
  <dcterms:created xsi:type="dcterms:W3CDTF">2024-06-11T09:19:00Z</dcterms:created>
  <dcterms:modified xsi:type="dcterms:W3CDTF">2024-06-11T09:19:00Z</dcterms:modified>
</cp:coreProperties>
</file>